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rPr>
          <w:rFonts w:ascii="Times New Roman" w:hAnsi="Times New Roman" w:eastAsia="方正黑体简体" w:cs="Times New Roman"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Times New Roman" w:hAnsi="Times New Roman" w:eastAsia="方正黑体简体" w:cs="Times New Roman"/>
          <w:bCs/>
          <w:color w:val="000000"/>
          <w:kern w:val="0"/>
          <w:sz w:val="32"/>
          <w:szCs w:val="32"/>
          <w:lang w:bidi="ar"/>
        </w:rPr>
        <w:t>附件6</w:t>
      </w:r>
      <w:r>
        <w:rPr>
          <w:rFonts w:hint="eastAsia" w:ascii="Times New Roman" w:hAnsi="Times New Roman" w:eastAsia="方正黑体简体" w:cs="Times New Roman"/>
          <w:bCs/>
          <w:color w:val="000000"/>
          <w:kern w:val="0"/>
          <w:sz w:val="32"/>
          <w:szCs w:val="32"/>
          <w:lang w:bidi="ar"/>
        </w:rPr>
        <w:t>：</w:t>
      </w:r>
    </w:p>
    <w:p>
      <w:pPr>
        <w:jc w:val="center"/>
        <w:rPr>
          <w:rFonts w:ascii="Times New Roman" w:hAnsi="Times New Roman" w:eastAsia="方正大标宋简体" w:cs="Times New Roman"/>
          <w:bCs/>
          <w:sz w:val="36"/>
          <w:szCs w:val="36"/>
        </w:rPr>
      </w:pPr>
      <w:r>
        <w:rPr>
          <w:rFonts w:ascii="Times New Roman" w:hAnsi="Times New Roman" w:eastAsia="方正大标宋简体" w:cs="Times New Roman"/>
          <w:bCs/>
          <w:sz w:val="36"/>
          <w:szCs w:val="36"/>
        </w:rPr>
        <w:t>项目申报材料要求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方正仿宋简体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.项目申报材料为项目商业计划书（PDF格式、&lt;30M)，PPT（20页以内、PDF格式、&lt;30M）。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2.其他相关证明材料需扫描在同一PDF文档上传。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 w:eastAsia="仿宋_GB2312" w:cs="Times New Roman"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项目商业计划书及项目介绍PPT建议需包括但不仅限于以下内容：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（1）封面（名称+定位）：要有公司名称或项目名称、品牌名称、统一标识或LOGO，标题也可以是高度概括的远景或定位，含有参赛赛道、组别信息和团队信息。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（2）市场价值：要体现市场价值或社会价值，要有市场渗透率、国际趋势和主要面对的市场受众人群、有没有相关政策与地方落地的细则等方面的展示，建议使用饼状图或高度概括的语言或数字。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（3）市场需求与痛点：市场现象，市场需求，解决方法，有效解决痛点问题，重申定位、引出产品等。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（4）产品或服务：承接定位，展示产品形态或载体，引出用户使用场景，展示产品的生产工艺流程或使用流程；展示产品的核心技术和项目支撑；产品的研发地位、历程与项目进展。图文展示，尽量用较少的文字进行描述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（5）优势分析与竞争分析：通过比较实验室阶段或调研阶段某些指标的差异，进行优势分析；与相关企业或相关产品进行产品或竞争分析，产品或竞争分析的指标与数据一定要清晰可见，并用高度总结与提炼的特色词汇展示3-4个核心竞争优势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（6）商业模式：展示核心盈利模式，现阶段实现赢利的1-2个点，产业链上下游以及与客户之间的关系。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（7）团队介绍：介绍团队成员在团队或公司的主要职责，擅长的领域及技能，有成功创业或融资的经验需重点提出，可展示团队成员曾任职的公司或创造的成绩，顾问及专家团队重点介绍科研和指导实力，图片使用真实图像，有商务职业照更佳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（8）营销策略：展示最适合的营销方式，包含线上线下等主要的营销方式，通过案例的形式进行展示，同时多放有实际效果的团队营销的实景图片；若有未来将实行的营销策略，也可举例描述展示。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（9）市场验证效果（成绩）：用户访问量、注册量、销售额、复购率等数据情况展示，若缺失实际数据，需列出调研样本、方式及反应出来的结果；合作品牌、企业、融资情况、媒体曝光、所获奖项专利等都属于有价值的成果，可以以公司或团队成长轨迹或阶段为数据节点进行4-5个核心数据的增长情况进行介绍或展示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（10）财务与融资计划：财务状况简洁明了，包括成本、收入、</w:t>
      </w:r>
      <w:r>
        <w:rPr>
          <w:rFonts w:ascii="Times New Roman" w:hAnsi="Times New Roman" w:eastAsia="仿宋_GB2312" w:cs="Times New Roman"/>
          <w:bCs/>
          <w:color w:val="000000"/>
          <w:spacing w:val="-20"/>
          <w:sz w:val="28"/>
          <w:szCs w:val="28"/>
        </w:rPr>
        <w:t>利润、净利润；介绍融资阶段、资金用途等；用饼状图或较少的文字呈现。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（11）未来发展计划：写清时间线、未来发展情况、发展指标与数据，目标内容以概念化的数据为向导，发展成熟的企业可做3-5年规划，纯互联网及创意阶段的项目请做1-2年以内的规划。</w:t>
      </w:r>
    </w:p>
    <w:p>
      <w:pPr>
        <w:widowControl/>
        <w:ind w:firstLine="56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（12）封底：可以是一句关于项目的标语，附公司LOGO或图片，但需简洁美观且易记。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ODBjNDdiNGNjMTZjNTAyMDBlNDlhODQxNDc1NDEifQ=="/>
  </w:docVars>
  <w:rsids>
    <w:rsidRoot w:val="47114D4C"/>
    <w:rsid w:val="000B7297"/>
    <w:rsid w:val="004F4A61"/>
    <w:rsid w:val="006F075E"/>
    <w:rsid w:val="47114D4C"/>
    <w:rsid w:val="577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963</Characters>
  <Lines>8</Lines>
  <Paragraphs>2</Paragraphs>
  <TotalTime>2</TotalTime>
  <ScaleCrop>false</ScaleCrop>
  <LinksUpToDate>false</LinksUpToDate>
  <CharactersWithSpaces>1129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2022-10-11T07:19:00Z</dcterms:created>
  <dc:creator>ChenJunYu</dc:creator>
  <cp:lastModifiedBy>WPS_1341911625</cp:lastModifiedBy>
  <dcterms:modified xsi:type="dcterms:W3CDTF">2024-01-25T07:45:32Z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34DFA006AE4040B1B92E24C549D40731_13</vt:lpwstr>
  </property>
</Properties>
</file>