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D24A4" w14:textId="77777777" w:rsidR="00230DC9" w:rsidRDefault="00000000"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</w:t>
      </w:r>
      <w:r>
        <w:rPr>
          <w:rFonts w:eastAsia="方正仿宋简体"/>
          <w:b/>
          <w:bCs/>
          <w:sz w:val="30"/>
          <w:szCs w:val="30"/>
        </w:rPr>
        <w:t>1</w:t>
      </w:r>
    </w:p>
    <w:p w14:paraId="4A536325" w14:textId="77777777" w:rsidR="00230DC9" w:rsidRDefault="00000000">
      <w:pPr>
        <w:jc w:val="center"/>
        <w:rPr>
          <w:rFonts w:eastAsia="方正大标宋简体"/>
          <w:b/>
          <w:bCs/>
          <w:sz w:val="36"/>
          <w:szCs w:val="36"/>
        </w:rPr>
      </w:pPr>
      <w:bookmarkStart w:id="0" w:name="_Hlk163379064"/>
      <w:r>
        <w:rPr>
          <w:rFonts w:eastAsia="方正大标宋简体" w:hint="eastAsia"/>
          <w:b/>
          <w:bCs/>
          <w:sz w:val="36"/>
          <w:szCs w:val="36"/>
        </w:rPr>
        <w:t>“国家安全</w:t>
      </w:r>
      <w:r>
        <w:rPr>
          <w:rFonts w:eastAsia="方正大标宋简体" w:hint="eastAsia"/>
          <w:b/>
          <w:bCs/>
          <w:sz w:val="36"/>
          <w:szCs w:val="36"/>
        </w:rPr>
        <w:t xml:space="preserve"> </w:t>
      </w:r>
      <w:r>
        <w:rPr>
          <w:rFonts w:eastAsia="方正大标宋简体" w:hint="eastAsia"/>
          <w:b/>
          <w:bCs/>
          <w:sz w:val="36"/>
          <w:szCs w:val="36"/>
        </w:rPr>
        <w:t>青春挺</w:t>
      </w:r>
      <w:proofErr w:type="gramStart"/>
      <w:r>
        <w:rPr>
          <w:rFonts w:eastAsia="方正大标宋简体" w:hint="eastAsia"/>
          <w:b/>
          <w:bCs/>
          <w:sz w:val="36"/>
          <w:szCs w:val="36"/>
        </w:rPr>
        <w:t>膺</w:t>
      </w:r>
      <w:proofErr w:type="gramEnd"/>
      <w:r>
        <w:rPr>
          <w:rFonts w:eastAsia="方正大标宋简体" w:hint="eastAsia"/>
          <w:b/>
          <w:bCs/>
          <w:sz w:val="36"/>
          <w:szCs w:val="36"/>
        </w:rPr>
        <w:t>”主题学习资料</w:t>
      </w:r>
      <w:bookmarkEnd w:id="0"/>
    </w:p>
    <w:p w14:paraId="7C0F6BCA" w14:textId="77777777" w:rsidR="00230DC9" w:rsidRDefault="00000000">
      <w:pPr>
        <w:ind w:firstLineChars="200" w:firstLine="643"/>
        <w:jc w:val="left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一、学讲话</w:t>
      </w:r>
      <w:r>
        <w:rPr>
          <w:rFonts w:eastAsia="方正黑体简体"/>
          <w:b/>
          <w:bCs/>
          <w:sz w:val="32"/>
          <w:szCs w:val="32"/>
        </w:rPr>
        <w:t>·</w:t>
      </w:r>
      <w:proofErr w:type="gramStart"/>
      <w:r>
        <w:rPr>
          <w:rFonts w:eastAsia="方正黑体简体"/>
          <w:b/>
          <w:bCs/>
          <w:sz w:val="32"/>
          <w:szCs w:val="32"/>
        </w:rPr>
        <w:t>悟思想</w:t>
      </w:r>
      <w:proofErr w:type="gramEnd"/>
      <w:r>
        <w:rPr>
          <w:rFonts w:eastAsia="方正黑体简体"/>
          <w:b/>
          <w:bCs/>
          <w:sz w:val="32"/>
          <w:szCs w:val="32"/>
        </w:rPr>
        <w:t>——</w:t>
      </w:r>
      <w:r>
        <w:rPr>
          <w:rFonts w:eastAsia="方正黑体简体"/>
          <w:b/>
          <w:bCs/>
          <w:sz w:val="32"/>
          <w:szCs w:val="32"/>
        </w:rPr>
        <w:t>专题学</w:t>
      </w:r>
      <w:proofErr w:type="gramStart"/>
      <w:r>
        <w:rPr>
          <w:rFonts w:eastAsia="方正黑体简体"/>
          <w:b/>
          <w:bCs/>
          <w:sz w:val="32"/>
          <w:szCs w:val="32"/>
        </w:rPr>
        <w:t>习习近</w:t>
      </w:r>
      <w:proofErr w:type="gramEnd"/>
      <w:r>
        <w:rPr>
          <w:rFonts w:eastAsia="方正黑体简体"/>
          <w:b/>
          <w:bCs/>
          <w:sz w:val="32"/>
          <w:szCs w:val="32"/>
        </w:rPr>
        <w:t>平总书记关于总体国家安全观的重要论述</w:t>
      </w:r>
    </w:p>
    <w:p w14:paraId="76A7240F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2024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051F4113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https://www.xuexi.cn/lgpage/detail/index.html?id=18131890970335386951&amp;amp;item_id=18131890970335386951</w:t>
      </w:r>
    </w:p>
    <w:p w14:paraId="1B101F7D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2023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5494D0FB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https://www.xuexi.cn/lgpage/detail/index.html?id=397209588108276163&amp;amp;item_id=397209588108276163</w:t>
      </w:r>
    </w:p>
    <w:p w14:paraId="6C220D77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2022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716B77BA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https://www.xuexi.cn/lgpage/detail/index.html?id=10556872076055998819&amp;amp;item_id=10556872076055998819</w:t>
      </w:r>
    </w:p>
    <w:p w14:paraId="42DD112F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2021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35E9003B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https://www.xuexi.cn/lgpage/detail/index.html?id=14351321292259081845&amp;amp;item_id=14351321292259081845</w:t>
      </w:r>
    </w:p>
    <w:p w14:paraId="46BAAE33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2020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02B9C168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https://www.xuexi.cn/lgpage/detail/index.html?id=8018943077896617885&amp;amp;item_id=8018943077896617885</w:t>
      </w:r>
    </w:p>
    <w:p w14:paraId="2B3D7552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2019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6FCA89A7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https://www.xuexi.cn/lgpage/detail/index.html?id=13153234446462265358&amp;amp;item_id=13153234446462265358</w:t>
      </w:r>
    </w:p>
    <w:p w14:paraId="480FCBB8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lastRenderedPageBreak/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2018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21073C05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https://www.xuexi.cn/lgpage/detail/index.html?id=17078902859893600406&amp;amp;item_id=17078902859893600406</w:t>
      </w:r>
    </w:p>
    <w:p w14:paraId="2D964E0E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2017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7A3D3870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https://www.xuexi.cn/lgpage/detail/index.html?id=18231618106858871767&amp;amp;item_id=18231618106858871767</w:t>
      </w:r>
    </w:p>
    <w:p w14:paraId="19AB1A39" w14:textId="77777777" w:rsidR="00230DC9" w:rsidRDefault="00000000">
      <w:pPr>
        <w:numPr>
          <w:ilvl w:val="0"/>
          <w:numId w:val="1"/>
        </w:num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2016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5419C829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https://www.xuexi.cn/lgpage/detail/index.html?id=5927968312687692237&amp;amp;item_id=5927968312687692237</w:t>
      </w:r>
    </w:p>
    <w:p w14:paraId="7C20A35C" w14:textId="77777777" w:rsidR="00230DC9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10.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2015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0B27F1CB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https://www.xuexi.cn/lgpage/detail/index.html?id=3956313215404132425&amp;amp;item_id=3956313215404132425</w:t>
      </w:r>
    </w:p>
    <w:p w14:paraId="1673A57B" w14:textId="77777777" w:rsidR="00230DC9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11.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</w:t>
      </w:r>
      <w:r>
        <w:rPr>
          <w:rFonts w:eastAsia="方正楷体简体"/>
          <w:b/>
          <w:bCs/>
          <w:sz w:val="30"/>
          <w:szCs w:val="30"/>
        </w:rPr>
        <w:t>2014</w:t>
      </w:r>
      <w:r>
        <w:rPr>
          <w:rFonts w:eastAsia="方正楷体简体"/>
          <w:b/>
          <w:bCs/>
          <w:sz w:val="30"/>
          <w:szCs w:val="30"/>
        </w:rPr>
        <w:t>年）</w:t>
      </w:r>
    </w:p>
    <w:p w14:paraId="6DA02404" w14:textId="77777777" w:rsidR="00230DC9" w:rsidRDefault="00000000">
      <w:pPr>
        <w:tabs>
          <w:tab w:val="left" w:pos="420"/>
        </w:tabs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https://www.xuexi.cn/lgpage/detail/index.html?id=9545370428277567568&amp;amp;item_id=9545370428277567568</w:t>
      </w:r>
    </w:p>
    <w:p w14:paraId="3392A078" w14:textId="77777777" w:rsidR="00230DC9" w:rsidRDefault="00000000">
      <w:pPr>
        <w:ind w:firstLineChars="200" w:firstLine="643"/>
        <w:jc w:val="left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二、学解析</w:t>
      </w:r>
      <w:r>
        <w:rPr>
          <w:rFonts w:eastAsia="方正黑体简体"/>
          <w:b/>
          <w:bCs/>
          <w:sz w:val="32"/>
          <w:szCs w:val="32"/>
        </w:rPr>
        <w:t>·</w:t>
      </w:r>
      <w:proofErr w:type="gramStart"/>
      <w:r>
        <w:rPr>
          <w:rFonts w:eastAsia="方正黑体简体"/>
          <w:b/>
          <w:bCs/>
          <w:sz w:val="32"/>
          <w:szCs w:val="32"/>
        </w:rPr>
        <w:t>践行</w:t>
      </w:r>
      <w:proofErr w:type="gramEnd"/>
      <w:r>
        <w:rPr>
          <w:rFonts w:eastAsia="方正黑体简体"/>
          <w:b/>
          <w:bCs/>
          <w:sz w:val="32"/>
          <w:szCs w:val="32"/>
        </w:rPr>
        <w:t>动</w:t>
      </w:r>
      <w:r>
        <w:rPr>
          <w:rFonts w:eastAsia="方正黑体简体"/>
          <w:b/>
          <w:bCs/>
          <w:sz w:val="32"/>
          <w:szCs w:val="32"/>
        </w:rPr>
        <w:t>——</w:t>
      </w:r>
      <w:r>
        <w:rPr>
          <w:rFonts w:eastAsia="方正黑体简体"/>
          <w:b/>
          <w:bCs/>
          <w:sz w:val="32"/>
          <w:szCs w:val="32"/>
        </w:rPr>
        <w:t>深入学习国家安全相关知识</w:t>
      </w:r>
    </w:p>
    <w:p w14:paraId="1B22EE8B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《平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语</w:t>
      </w:r>
      <w:r>
        <w:rPr>
          <w:rFonts w:eastAsia="方正楷体简体"/>
          <w:b/>
          <w:bCs/>
          <w:sz w:val="30"/>
          <w:szCs w:val="30"/>
        </w:rPr>
        <w:t>”</w:t>
      </w:r>
      <w:r>
        <w:rPr>
          <w:rFonts w:eastAsia="方正楷体简体"/>
          <w:b/>
          <w:bCs/>
          <w:sz w:val="30"/>
          <w:szCs w:val="30"/>
        </w:rPr>
        <w:t>近人</w:t>
      </w:r>
      <w:r>
        <w:rPr>
          <w:rFonts w:eastAsia="方正楷体简体"/>
          <w:b/>
          <w:bCs/>
          <w:sz w:val="30"/>
          <w:szCs w:val="30"/>
        </w:rPr>
        <w:t>——</w:t>
      </w:r>
      <w:r>
        <w:rPr>
          <w:rFonts w:eastAsia="方正楷体简体"/>
          <w:b/>
          <w:bCs/>
          <w:sz w:val="30"/>
          <w:szCs w:val="30"/>
        </w:rPr>
        <w:t>习近平喜欢的典故》（第三季）播出国家安全主题节目</w:t>
      </w:r>
    </w:p>
    <w:p w14:paraId="262600E5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https://mp.weixin.qq.com/s?__biz=Mzk0OTUyOTc1Ng==&amp;mid=2247488750&amp;idx=1&amp;sn=f736f04fae8863f5672c104e528438b7&amp;scene=21#wechat_redirect</w:t>
      </w:r>
    </w:p>
    <w:p w14:paraId="1AFD2616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总体国家安全观的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三大意味</w:t>
      </w:r>
      <w:r>
        <w:rPr>
          <w:rFonts w:eastAsia="方正楷体简体"/>
          <w:b/>
          <w:bCs/>
          <w:sz w:val="30"/>
          <w:szCs w:val="30"/>
        </w:rPr>
        <w:t>”</w:t>
      </w:r>
    </w:p>
    <w:p w14:paraId="7CAAEC1C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lastRenderedPageBreak/>
        <w:t>https://mp.weixin.qq.com/s?__biz=Mzk0OTUyOTc1Ng==&amp;mid=2247483849&amp;idx=1&amp;sn=53c9568f9e10f264a99493b371361b88&amp;scene=21#wechat_redirect</w:t>
      </w:r>
    </w:p>
    <w:p w14:paraId="4430F15F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这是维护国家安全的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九柄利剑</w:t>
      </w:r>
      <w:r>
        <w:rPr>
          <w:rFonts w:eastAsia="方正楷体简体"/>
          <w:b/>
          <w:bCs/>
          <w:sz w:val="30"/>
          <w:szCs w:val="30"/>
        </w:rPr>
        <w:t>”</w:t>
      </w:r>
      <w:r>
        <w:rPr>
          <w:rFonts w:eastAsia="方正楷体简体"/>
          <w:b/>
          <w:bCs/>
          <w:sz w:val="30"/>
          <w:szCs w:val="30"/>
        </w:rPr>
        <w:t>！</w:t>
      </w:r>
    </w:p>
    <w:p w14:paraId="24A8A573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https://mp.weixin.qq.com/s?__biz=Mzk0OTUyOTc1Ng==&amp;mid=2247485685&amp;idx=1&amp;sn=cbb7febc9cdd196dd67477e101ccdc91&amp;scene=21#wechat_redirect</w:t>
      </w:r>
    </w:p>
    <w:p w14:paraId="74E001BE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完成</w:t>
      </w:r>
      <w:r>
        <w:rPr>
          <w:rFonts w:eastAsia="方正楷体简体"/>
          <w:b/>
          <w:bCs/>
          <w:sz w:val="30"/>
          <w:szCs w:val="30"/>
        </w:rPr>
        <w:t>23</w:t>
      </w:r>
      <w:r>
        <w:rPr>
          <w:rFonts w:eastAsia="方正楷体简体"/>
          <w:b/>
          <w:bCs/>
          <w:sz w:val="30"/>
          <w:szCs w:val="30"/>
        </w:rPr>
        <w:t>条立法是履行维护国家安全宪制责任的生动实践</w:t>
      </w:r>
    </w:p>
    <w:p w14:paraId="50AFD57A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https://mp.weixin.qq.com/s?__biz=Mzk0OTUyOTc1Ng==&amp;mid=2247489192&amp;idx=1&amp;sn=704fb7496c680e5cdc6f2645888b48cd&amp;scene=21#wechat_redirect</w:t>
      </w:r>
    </w:p>
    <w:p w14:paraId="049D821D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政治安全是国家安全的根本，必须把握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四大属性</w:t>
      </w:r>
      <w:r>
        <w:rPr>
          <w:rFonts w:eastAsia="方正楷体简体"/>
          <w:b/>
          <w:bCs/>
          <w:sz w:val="30"/>
          <w:szCs w:val="30"/>
        </w:rPr>
        <w:t>”</w:t>
      </w:r>
    </w:p>
    <w:p w14:paraId="29954F61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https://mp.weixin.qq.com/s?__biz=Mzk0OTUyOTc1Ng==&amp;mid=2247483908&amp;idx=1&amp;sn=e01caff0389b3fa00df8a5067e2fca5e&amp;scene=21#wechat_redirect</w:t>
      </w:r>
    </w:p>
    <w:p w14:paraId="60130298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要把握好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流量密码</w:t>
      </w:r>
      <w:r>
        <w:rPr>
          <w:rFonts w:eastAsia="方正楷体简体"/>
          <w:b/>
          <w:bCs/>
          <w:sz w:val="30"/>
          <w:szCs w:val="30"/>
        </w:rPr>
        <w:t>”</w:t>
      </w:r>
      <w:r>
        <w:rPr>
          <w:rFonts w:eastAsia="方正楷体简体"/>
          <w:b/>
          <w:bCs/>
          <w:sz w:val="30"/>
          <w:szCs w:val="30"/>
        </w:rPr>
        <w:t>，更要维护好国家安全</w:t>
      </w:r>
    </w:p>
    <w:p w14:paraId="54577090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https://mp.weixin.qq.com/s?__biz=Mzk0OTUyOTc1Ng==&amp;mid=2247489315&amp;idx=1&amp;sn=5a080df1d6173903533d58bc316e59ea&amp;scene=21#wechat_redirect</w:t>
      </w:r>
    </w:p>
    <w:p w14:paraId="39861B01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发现危害国家安全的可疑情况：如何举报？有何奖励？</w:t>
      </w:r>
    </w:p>
    <w:p w14:paraId="68C6D545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https://mp.weixin.qq.com/s?__biz=Mzk0OTUyOTc1Ng==&amp;mid=2247488525&amp;idx=1&amp;sn=9ff02c6f779000d468fb195e0d12a2</w:t>
      </w:r>
      <w:r>
        <w:rPr>
          <w:rFonts w:eastAsia="方正仿宋简体"/>
          <w:b/>
          <w:bCs/>
          <w:sz w:val="30"/>
          <w:szCs w:val="30"/>
        </w:rPr>
        <w:lastRenderedPageBreak/>
        <w:t>92&amp;scene=21#wechat_redirect</w:t>
      </w:r>
    </w:p>
    <w:p w14:paraId="2EF0A517" w14:textId="77777777" w:rsidR="00230DC9" w:rsidRDefault="00000000">
      <w:pPr>
        <w:numPr>
          <w:ilvl w:val="0"/>
          <w:numId w:val="2"/>
        </w:numPr>
        <w:ind w:left="0" w:firstLineChars="200" w:firstLine="602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维护科技安全需要你和我！</w:t>
      </w:r>
    </w:p>
    <w:p w14:paraId="60FA21D8" w14:textId="77777777" w:rsidR="00230DC9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https://mp.weixin.qq.com/s?__biz=Mzk0OTUyOTc1Ng==&amp;mid=2247485750&amp;idx=1&amp;sn=cda2b9fed14b19e477f5f81853454ab6&amp;scene=21#wechat_redirect</w:t>
      </w:r>
    </w:p>
    <w:p w14:paraId="76F14809" w14:textId="77777777" w:rsidR="00230DC9" w:rsidRDefault="00000000">
      <w:pPr>
        <w:ind w:firstLineChars="200" w:firstLine="643"/>
        <w:jc w:val="left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三、学案例</w:t>
      </w:r>
      <w:r>
        <w:rPr>
          <w:rFonts w:eastAsia="方正黑体简体"/>
          <w:b/>
          <w:bCs/>
          <w:sz w:val="32"/>
          <w:szCs w:val="32"/>
        </w:rPr>
        <w:t>·</w:t>
      </w:r>
      <w:r>
        <w:rPr>
          <w:rFonts w:eastAsia="方正黑体简体"/>
          <w:b/>
          <w:bCs/>
          <w:sz w:val="32"/>
          <w:szCs w:val="32"/>
        </w:rPr>
        <w:t>守底线</w:t>
      </w:r>
      <w:r>
        <w:rPr>
          <w:rFonts w:eastAsia="方正黑体简体"/>
          <w:b/>
          <w:bCs/>
          <w:sz w:val="32"/>
          <w:szCs w:val="32"/>
        </w:rPr>
        <w:t>——</w:t>
      </w:r>
      <w:r>
        <w:rPr>
          <w:rFonts w:eastAsia="方正黑体简体"/>
          <w:b/>
          <w:bCs/>
          <w:sz w:val="32"/>
          <w:szCs w:val="32"/>
        </w:rPr>
        <w:t>重点学习国家安全教育警示案例</w:t>
      </w:r>
    </w:p>
    <w:p w14:paraId="2165890B" w14:textId="77777777" w:rsidR="00230DC9" w:rsidRDefault="00000000">
      <w:pPr>
        <w:numPr>
          <w:ilvl w:val="0"/>
          <w:numId w:val="3"/>
        </w:numPr>
        <w:ind w:left="0"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真实案例</w:t>
      </w:r>
      <w:proofErr w:type="gramStart"/>
      <w:r>
        <w:rPr>
          <w:rFonts w:eastAsia="方正楷体简体"/>
          <w:b/>
          <w:bCs/>
          <w:sz w:val="30"/>
          <w:szCs w:val="30"/>
        </w:rPr>
        <w:t>丨</w:t>
      </w:r>
      <w:proofErr w:type="gramEnd"/>
      <w:r>
        <w:rPr>
          <w:rFonts w:eastAsia="方正楷体简体"/>
          <w:b/>
          <w:bCs/>
          <w:sz w:val="30"/>
          <w:szCs w:val="30"/>
        </w:rPr>
        <w:t>赴外留学要增强反间防谍意识</w:t>
      </w:r>
    </w:p>
    <w:p w14:paraId="4F472391" w14:textId="77777777" w:rsidR="00230DC9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https://mp.weixin.qq.com/s?__biz=Mzk0OTUyOTc1Ng==&amp;mid=2247487979&amp;idx=1&amp;sn=07bdd11f0feaf6c4086bff29547b2a2a&amp;scene=21#wechat_redirect</w:t>
      </w:r>
    </w:p>
    <w:p w14:paraId="772C50D5" w14:textId="77777777" w:rsidR="00230DC9" w:rsidRDefault="00000000">
      <w:pPr>
        <w:numPr>
          <w:ilvl w:val="0"/>
          <w:numId w:val="3"/>
        </w:numPr>
        <w:ind w:left="0"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我要举报，</w:t>
      </w:r>
      <w:r>
        <w:rPr>
          <w:rFonts w:eastAsia="方正楷体简体"/>
          <w:b/>
          <w:bCs/>
          <w:sz w:val="30"/>
          <w:szCs w:val="30"/>
        </w:rPr>
        <w:t>Ta</w:t>
      </w:r>
      <w:r>
        <w:rPr>
          <w:rFonts w:eastAsia="方正楷体简体"/>
          <w:b/>
          <w:bCs/>
          <w:sz w:val="30"/>
          <w:szCs w:val="30"/>
        </w:rPr>
        <w:t>是间谍！</w:t>
      </w:r>
    </w:p>
    <w:p w14:paraId="7A25EF71" w14:textId="77777777" w:rsidR="00230DC9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https://mp.weixin.qq.com/s?__biz=Mzk0OTUyOTc1Ng==&amp;mid=2247489285&amp;idx=1&amp;sn=96e0a6344cff0e3b3ece4e3b73ba3a86&amp;scene=21#wechat_redirect</w:t>
      </w:r>
    </w:p>
    <w:p w14:paraId="1C5FA9D4" w14:textId="77777777" w:rsidR="00230DC9" w:rsidRDefault="00000000">
      <w:pPr>
        <w:numPr>
          <w:ilvl w:val="0"/>
          <w:numId w:val="3"/>
        </w:numPr>
        <w:ind w:left="0"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一次正义之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举</w:t>
      </w:r>
      <w:r>
        <w:rPr>
          <w:rFonts w:eastAsia="方正楷体简体"/>
          <w:b/>
          <w:bCs/>
          <w:sz w:val="30"/>
          <w:szCs w:val="30"/>
        </w:rPr>
        <w:t>”</w:t>
      </w:r>
      <w:r>
        <w:rPr>
          <w:rFonts w:eastAsia="方正楷体简体"/>
          <w:b/>
          <w:bCs/>
          <w:sz w:val="30"/>
          <w:szCs w:val="30"/>
        </w:rPr>
        <w:t>，网瘾少年</w:t>
      </w:r>
      <w:proofErr w:type="gramStart"/>
      <w:r>
        <w:rPr>
          <w:rFonts w:eastAsia="方正楷体简体"/>
          <w:b/>
          <w:bCs/>
          <w:sz w:val="30"/>
          <w:szCs w:val="30"/>
        </w:rPr>
        <w:t>破茧成蝶</w:t>
      </w:r>
      <w:proofErr w:type="gramEnd"/>
    </w:p>
    <w:p w14:paraId="1D02F386" w14:textId="77777777" w:rsidR="00230DC9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https://mp.weixin.qq.com/s?__biz=Mzk0OTUyOTc1Ng==&amp;mid=2247489209&amp;idx=1&amp;sn=1149bb1676fd89862389056a74236910&amp;scene=21#wechat_redirect</w:t>
      </w:r>
    </w:p>
    <w:p w14:paraId="1545166D" w14:textId="77777777" w:rsidR="00230DC9" w:rsidRDefault="00000000">
      <w:pPr>
        <w:numPr>
          <w:ilvl w:val="0"/>
          <w:numId w:val="3"/>
        </w:numPr>
        <w:ind w:left="0"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案件深度剖析</w:t>
      </w:r>
      <w:r>
        <w:rPr>
          <w:rFonts w:eastAsia="方正楷体简体"/>
          <w:b/>
          <w:bCs/>
          <w:sz w:val="30"/>
          <w:szCs w:val="30"/>
        </w:rPr>
        <w:t xml:space="preserve"> | </w:t>
      </w:r>
      <w:r>
        <w:rPr>
          <w:rFonts w:eastAsia="方正楷体简体"/>
          <w:b/>
          <w:bCs/>
          <w:sz w:val="30"/>
          <w:szCs w:val="30"/>
        </w:rPr>
        <w:t>斩断侵害生态安全的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黑手</w:t>
      </w:r>
      <w:r>
        <w:rPr>
          <w:rFonts w:eastAsia="方正楷体简体"/>
          <w:b/>
          <w:bCs/>
          <w:sz w:val="30"/>
          <w:szCs w:val="30"/>
        </w:rPr>
        <w:t>”</w:t>
      </w:r>
    </w:p>
    <w:p w14:paraId="167A16A9" w14:textId="77777777" w:rsidR="00230DC9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https://mp.weixin.qq.com/s?__biz=Mzk0OTUyOTc1Ng==&amp;mid=2247488400&amp;idx=1&amp;sn=16879cad475df261aba8d05bd17b9e88&amp;scene=21#wechat_redirect</w:t>
      </w:r>
    </w:p>
    <w:p w14:paraId="64C41AAC" w14:textId="77777777" w:rsidR="00230DC9" w:rsidRDefault="00000000">
      <w:pPr>
        <w:numPr>
          <w:ilvl w:val="0"/>
          <w:numId w:val="3"/>
        </w:numPr>
        <w:ind w:left="0"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lastRenderedPageBreak/>
        <w:t>网恋交友、网络求职</w:t>
      </w:r>
      <w:r>
        <w:rPr>
          <w:rFonts w:eastAsia="方正楷体简体"/>
          <w:b/>
          <w:bCs/>
          <w:sz w:val="30"/>
          <w:szCs w:val="30"/>
        </w:rPr>
        <w:t>……</w:t>
      </w:r>
      <w:r>
        <w:rPr>
          <w:rFonts w:eastAsia="方正楷体简体"/>
          <w:b/>
          <w:bCs/>
          <w:sz w:val="30"/>
          <w:szCs w:val="30"/>
        </w:rPr>
        <w:t>小心掉进隐秘的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陷阱</w:t>
      </w:r>
      <w:r>
        <w:rPr>
          <w:rFonts w:eastAsia="方正楷体简体"/>
          <w:b/>
          <w:bCs/>
          <w:sz w:val="30"/>
          <w:szCs w:val="30"/>
        </w:rPr>
        <w:t>”</w:t>
      </w:r>
    </w:p>
    <w:p w14:paraId="52402B0D" w14:textId="77777777" w:rsidR="00230DC9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https://mp.weixin.qq.com/s?__biz=Mzk0OTUyOTc1Ng==&amp;mid=2247489019&amp;idx=1&amp;sn=4743458923f41de959bcc8e0253158f3&amp;scene=21#wechat_redirect</w:t>
      </w:r>
    </w:p>
    <w:p w14:paraId="02C06127" w14:textId="77777777" w:rsidR="00230DC9" w:rsidRDefault="00000000">
      <w:pPr>
        <w:numPr>
          <w:ilvl w:val="0"/>
          <w:numId w:val="3"/>
        </w:numPr>
        <w:ind w:left="0"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想</w:t>
      </w:r>
      <w:r>
        <w:rPr>
          <w:rFonts w:eastAsia="方正楷体简体"/>
          <w:b/>
          <w:bCs/>
          <w:sz w:val="30"/>
          <w:szCs w:val="30"/>
        </w:rPr>
        <w:t>“</w:t>
      </w:r>
      <w:r>
        <w:rPr>
          <w:rFonts w:eastAsia="方正楷体简体"/>
          <w:b/>
          <w:bCs/>
          <w:sz w:val="30"/>
          <w:szCs w:val="30"/>
        </w:rPr>
        <w:t>钓</w:t>
      </w:r>
      <w:r>
        <w:rPr>
          <w:rFonts w:eastAsia="方正楷体简体"/>
          <w:b/>
          <w:bCs/>
          <w:sz w:val="30"/>
          <w:szCs w:val="30"/>
        </w:rPr>
        <w:t>”</w:t>
      </w:r>
      <w:r>
        <w:rPr>
          <w:rFonts w:eastAsia="方正楷体简体"/>
          <w:b/>
          <w:bCs/>
          <w:sz w:val="30"/>
          <w:szCs w:val="30"/>
        </w:rPr>
        <w:t>我？没门！</w:t>
      </w:r>
    </w:p>
    <w:p w14:paraId="5538603B" w14:textId="2B9CD1CA" w:rsidR="00230DC9" w:rsidRPr="00CF642A" w:rsidRDefault="00000000" w:rsidP="00CF642A">
      <w:pPr>
        <w:ind w:firstLine="420"/>
        <w:rPr>
          <w:rFonts w:eastAsia="微软雅黑" w:hint="eastAsia"/>
          <w:b/>
          <w:bCs/>
          <w:sz w:val="36"/>
          <w:szCs w:val="36"/>
        </w:rPr>
      </w:pPr>
      <w:hyperlink r:id="rId5" w:anchor="wechat_redirect" w:history="1">
        <w:r>
          <w:rPr>
            <w:rFonts w:eastAsia="方正仿宋简体"/>
            <w:b/>
            <w:bCs/>
            <w:sz w:val="30"/>
            <w:szCs w:val="30"/>
          </w:rPr>
          <w:t>https://mp.weixin.qq.com/s?__biz=Mzk0OTUyOTc1Ng==&amp;mid=2247489086&amp;idx=1&amp;sn=5cfe9949d58f14ebf689cd910afb7d5b&amp;scene=21#wechat_redirect</w:t>
        </w:r>
      </w:hyperlink>
    </w:p>
    <w:sectPr w:rsidR="00230DC9" w:rsidRPr="00CF6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D44370A"/>
    <w:multiLevelType w:val="singleLevel"/>
    <w:tmpl w:val="8D44370A"/>
    <w:lvl w:ilvl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abstractNum w:abstractNumId="1" w15:restartNumberingAfterBreak="0">
    <w:nsid w:val="AB74EA5A"/>
    <w:multiLevelType w:val="singleLevel"/>
    <w:tmpl w:val="AB74EA5A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DBB4F61E"/>
    <w:multiLevelType w:val="singleLevel"/>
    <w:tmpl w:val="DBB4F61E"/>
    <w:lvl w:ilvl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num w:numId="1" w16cid:durableId="1810392544">
    <w:abstractNumId w:val="1"/>
  </w:num>
  <w:num w:numId="2" w16cid:durableId="8873905">
    <w:abstractNumId w:val="2"/>
  </w:num>
  <w:num w:numId="3" w16cid:durableId="134905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cxNjU4ODQ3ZWIyMDY0MWM5ZGM1ZjYwZDkxZWJkOGQifQ=="/>
  </w:docVars>
  <w:rsids>
    <w:rsidRoot w:val="00230DC9"/>
    <w:rsid w:val="00230DC9"/>
    <w:rsid w:val="00CF642A"/>
    <w:rsid w:val="08110723"/>
    <w:rsid w:val="306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2623E"/>
  <w15:docId w15:val="{C73062CF-279D-41EB-A6F8-4360215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?__biz=Mzk0OTUyOTc1Ng==&amp;mid=2247489086&amp;idx=1&amp;sn=5cfe9949d58f14ebf689cd910afb7d5b&amp;scene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一璇 刘</cp:lastModifiedBy>
  <cp:revision>3</cp:revision>
  <dcterms:created xsi:type="dcterms:W3CDTF">2024-04-11T15:28:00Z</dcterms:created>
  <dcterms:modified xsi:type="dcterms:W3CDTF">2024-04-12T05:43:00Z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08ABBFC44D864B60A5C1065C3022B690_12</vt:lpwstr>
  </property>
</Properties>
</file>